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CC" w:rsidRDefault="004A30CC" w:rsidP="00D774EB">
      <w:pPr>
        <w:jc w:val="center"/>
        <w:rPr>
          <w:b/>
          <w:sz w:val="44"/>
          <w:szCs w:val="44"/>
        </w:rPr>
      </w:pPr>
      <w:r>
        <w:rPr>
          <w:b/>
          <w:sz w:val="44"/>
          <w:szCs w:val="44"/>
        </w:rPr>
        <w:t>Gastech Australia Pty Ltd</w:t>
      </w:r>
    </w:p>
    <w:p w:rsidR="004A30CC" w:rsidRPr="00D774EB" w:rsidRDefault="004A30CC" w:rsidP="00D774EB">
      <w:pPr>
        <w:jc w:val="center"/>
        <w:rPr>
          <w:b/>
          <w:sz w:val="40"/>
          <w:szCs w:val="40"/>
        </w:rPr>
      </w:pPr>
      <w:r w:rsidRPr="00D774EB">
        <w:rPr>
          <w:b/>
          <w:sz w:val="40"/>
          <w:szCs w:val="40"/>
        </w:rPr>
        <w:t>Procedure 4.2</w:t>
      </w:r>
    </w:p>
    <w:p w:rsidR="004A30CC" w:rsidRPr="005E7B33" w:rsidRDefault="004A30CC" w:rsidP="005E7B33">
      <w:pPr>
        <w:jc w:val="center"/>
        <w:rPr>
          <w:sz w:val="32"/>
          <w:szCs w:val="32"/>
        </w:rPr>
      </w:pPr>
      <w:r w:rsidRPr="005E7B33">
        <w:rPr>
          <w:b/>
          <w:bCs/>
          <w:sz w:val="32"/>
          <w:szCs w:val="32"/>
        </w:rPr>
        <w:t>HSE Policy</w:t>
      </w:r>
    </w:p>
    <w:p w:rsidR="004A30CC" w:rsidRPr="00852943" w:rsidRDefault="004A30CC" w:rsidP="005E7B33">
      <w:pPr>
        <w:pStyle w:val="NoSpacing1"/>
        <w:spacing w:after="200" w:line="276" w:lineRule="auto"/>
        <w:jc w:val="both"/>
        <w:rPr>
          <w:rFonts w:cs="Calibri"/>
        </w:rPr>
      </w:pPr>
      <w:r w:rsidRPr="00F017B7">
        <w:rPr>
          <w:rFonts w:cs="Calibri"/>
        </w:rPr>
        <w:t xml:space="preserve">The Aim </w:t>
      </w:r>
      <w:r w:rsidRPr="00852943">
        <w:rPr>
          <w:rFonts w:cs="Calibri"/>
        </w:rPr>
        <w:t>of Gastech is</w:t>
      </w:r>
      <w:r w:rsidRPr="00F017B7">
        <w:rPr>
          <w:rFonts w:cs="Calibri"/>
        </w:rPr>
        <w:t xml:space="preserve"> to achieve the highest attainable level of occupational safety health and environment working conditions for its employees, contractors, visitors and other persons throughout all areas of its activities. At </w:t>
      </w:r>
      <w:r w:rsidRPr="00852943">
        <w:rPr>
          <w:rFonts w:cs="Calibri"/>
        </w:rPr>
        <w:t>Gastech</w:t>
      </w:r>
      <w:r>
        <w:rPr>
          <w:rFonts w:cs="Calibri"/>
        </w:rPr>
        <w:t xml:space="preserve"> </w:t>
      </w:r>
      <w:r w:rsidRPr="00852943">
        <w:rPr>
          <w:rFonts w:cs="Calibri"/>
        </w:rPr>
        <w:t>, all people have a responsibility for implementing this Policy by striving to achieve zero tolerance towards hazards, incidents and accidents.</w:t>
      </w:r>
    </w:p>
    <w:p w:rsidR="004A30CC" w:rsidRPr="00852943" w:rsidRDefault="004A30CC" w:rsidP="005E7B33">
      <w:pPr>
        <w:pStyle w:val="NoSpacing1"/>
        <w:spacing w:after="200" w:line="276" w:lineRule="auto"/>
        <w:jc w:val="both"/>
        <w:rPr>
          <w:rFonts w:cs="Calibri"/>
        </w:rPr>
      </w:pPr>
      <w:r w:rsidRPr="00852943">
        <w:rPr>
          <w:rFonts w:cs="Calibri"/>
        </w:rPr>
        <w:t xml:space="preserve">In order to achieve this, Gastech shall: </w:t>
      </w:r>
    </w:p>
    <w:p w:rsidR="004A30CC" w:rsidRPr="00852943" w:rsidRDefault="004A30CC" w:rsidP="005E7B33">
      <w:pPr>
        <w:pStyle w:val="NoSpacing1"/>
        <w:numPr>
          <w:ilvl w:val="0"/>
          <w:numId w:val="1"/>
        </w:numPr>
        <w:spacing w:after="200" w:line="276" w:lineRule="auto"/>
        <w:jc w:val="both"/>
        <w:rPr>
          <w:rFonts w:cs="Calibri"/>
        </w:rPr>
      </w:pPr>
      <w:r w:rsidRPr="00852943">
        <w:rPr>
          <w:rFonts w:cs="Calibri"/>
        </w:rPr>
        <w:t>demonstrate leadership and commitment through all its managers and supervisors</w:t>
      </w:r>
    </w:p>
    <w:p w:rsidR="004A30CC" w:rsidRPr="00852943" w:rsidRDefault="004A30CC" w:rsidP="005E7B33">
      <w:pPr>
        <w:pStyle w:val="NoSpacing1"/>
        <w:numPr>
          <w:ilvl w:val="0"/>
          <w:numId w:val="1"/>
        </w:numPr>
        <w:spacing w:after="200" w:line="276" w:lineRule="auto"/>
        <w:jc w:val="both"/>
        <w:rPr>
          <w:rFonts w:cs="Calibri"/>
        </w:rPr>
      </w:pPr>
      <w:r w:rsidRPr="00852943">
        <w:rPr>
          <w:rFonts w:cs="Calibri"/>
        </w:rPr>
        <w:t>provide and maintain a safe work environment, including work conditions, practices and procedures for all employees and persons who come into contact with Gastech workshops and office facilities</w:t>
      </w:r>
    </w:p>
    <w:p w:rsidR="004A30CC" w:rsidRPr="00852943" w:rsidRDefault="004A30CC" w:rsidP="005E7B33">
      <w:pPr>
        <w:pStyle w:val="NoSpacing1"/>
        <w:numPr>
          <w:ilvl w:val="0"/>
          <w:numId w:val="1"/>
        </w:numPr>
        <w:spacing w:after="200" w:line="276" w:lineRule="auto"/>
        <w:jc w:val="both"/>
        <w:rPr>
          <w:rFonts w:cs="Calibri"/>
        </w:rPr>
      </w:pPr>
      <w:r w:rsidRPr="00852943">
        <w:rPr>
          <w:rFonts w:cs="Calibri"/>
        </w:rPr>
        <w:t>develop awareness throughout by initial and ongoing education, training and supervision of Gastech  staff and contractors</w:t>
      </w:r>
    </w:p>
    <w:p w:rsidR="004A30CC" w:rsidRPr="00852943" w:rsidRDefault="004A30CC" w:rsidP="005E7B33">
      <w:pPr>
        <w:pStyle w:val="NoSpacing1"/>
        <w:numPr>
          <w:ilvl w:val="0"/>
          <w:numId w:val="1"/>
        </w:numPr>
        <w:spacing w:after="200" w:line="276" w:lineRule="auto"/>
        <w:jc w:val="both"/>
        <w:rPr>
          <w:rFonts w:cs="Calibri"/>
        </w:rPr>
      </w:pPr>
      <w:r w:rsidRPr="00852943">
        <w:rPr>
          <w:rFonts w:cs="Calibri"/>
        </w:rPr>
        <w:t>take all practicable steps to eliminate hazards within the workplace through hazard identification, risk assessment and control and monitoring to ensure continuing effectiveness</w:t>
      </w:r>
    </w:p>
    <w:p w:rsidR="004A30CC" w:rsidRPr="00852943" w:rsidRDefault="004A30CC" w:rsidP="005E7B33">
      <w:pPr>
        <w:pStyle w:val="NoSpacing1"/>
        <w:numPr>
          <w:ilvl w:val="0"/>
          <w:numId w:val="1"/>
        </w:numPr>
        <w:spacing w:after="200" w:line="276" w:lineRule="auto"/>
        <w:jc w:val="both"/>
        <w:rPr>
          <w:rFonts w:cs="Calibri"/>
        </w:rPr>
      </w:pPr>
      <w:r w:rsidRPr="00852943">
        <w:rPr>
          <w:rFonts w:cs="Calibri"/>
        </w:rPr>
        <w:t>comply with all applicable safety, health and environment statutory requirements as a minimum at Gastech facilities and those of the client</w:t>
      </w:r>
    </w:p>
    <w:p w:rsidR="004A30CC" w:rsidRPr="00852943" w:rsidRDefault="004A30CC" w:rsidP="005E7B33">
      <w:pPr>
        <w:pStyle w:val="NoSpacing1"/>
        <w:numPr>
          <w:ilvl w:val="0"/>
          <w:numId w:val="1"/>
        </w:numPr>
        <w:spacing w:after="200" w:line="276" w:lineRule="auto"/>
        <w:jc w:val="both"/>
        <w:rPr>
          <w:rFonts w:cs="Calibri"/>
        </w:rPr>
      </w:pPr>
      <w:r w:rsidRPr="00852943">
        <w:rPr>
          <w:rFonts w:cs="Calibri"/>
        </w:rPr>
        <w:t>establish measurable objectives and targets to ensure continued improvement aimed at elimination of work related injury and illness</w:t>
      </w:r>
    </w:p>
    <w:p w:rsidR="004A30CC" w:rsidRPr="00852943" w:rsidRDefault="004A30CC" w:rsidP="005E7B33">
      <w:pPr>
        <w:pStyle w:val="NoSpacing1"/>
        <w:numPr>
          <w:ilvl w:val="0"/>
          <w:numId w:val="1"/>
        </w:numPr>
        <w:spacing w:after="200" w:line="276" w:lineRule="auto"/>
        <w:jc w:val="both"/>
        <w:rPr>
          <w:rFonts w:cs="Calibri"/>
        </w:rPr>
      </w:pPr>
      <w:r w:rsidRPr="00852943">
        <w:rPr>
          <w:rFonts w:cs="Calibri"/>
        </w:rPr>
        <w:t>involve all Gastech staff in occupational safety, health and environment management through consultation and by contributing to identifying hazards and assessing and controlling risks as well as reviewing safety, health and environment performance</w:t>
      </w:r>
    </w:p>
    <w:p w:rsidR="004A30CC" w:rsidRPr="00852943" w:rsidRDefault="004A30CC" w:rsidP="005E7B33">
      <w:pPr>
        <w:pStyle w:val="NoSpacing1"/>
        <w:numPr>
          <w:ilvl w:val="0"/>
          <w:numId w:val="1"/>
        </w:numPr>
        <w:spacing w:after="200" w:line="276" w:lineRule="auto"/>
        <w:jc w:val="both"/>
        <w:rPr>
          <w:rFonts w:cs="Calibri"/>
        </w:rPr>
      </w:pPr>
      <w:r w:rsidRPr="00852943">
        <w:rPr>
          <w:rFonts w:cs="Calibri"/>
        </w:rPr>
        <w:t>ensure that all incidents are reported, recorded and root causes identified, and where injury or illness occurs, help our people to achieve full recovery through prompt treatment and injury management</w:t>
      </w:r>
    </w:p>
    <w:p w:rsidR="004A30CC" w:rsidRPr="00852943" w:rsidRDefault="004A30CC" w:rsidP="005E7B33">
      <w:pPr>
        <w:pStyle w:val="NoSpacing1"/>
        <w:numPr>
          <w:ilvl w:val="0"/>
          <w:numId w:val="1"/>
        </w:numPr>
        <w:spacing w:after="200" w:line="276" w:lineRule="auto"/>
        <w:jc w:val="both"/>
        <w:rPr>
          <w:rFonts w:cs="Calibri"/>
        </w:rPr>
      </w:pPr>
      <w:r w:rsidRPr="00852943">
        <w:rPr>
          <w:rFonts w:cs="Calibri"/>
        </w:rPr>
        <w:t>allocate appropriate resources to meet the commitments of this Policy</w:t>
      </w:r>
    </w:p>
    <w:p w:rsidR="004A30CC" w:rsidRPr="00852943" w:rsidRDefault="004A30CC" w:rsidP="005E7B33">
      <w:pPr>
        <w:pStyle w:val="NoSpacing1"/>
        <w:jc w:val="both"/>
        <w:rPr>
          <w:rFonts w:cs="Calibri"/>
        </w:rPr>
      </w:pPr>
      <w:r w:rsidRPr="00852943">
        <w:rPr>
          <w:rFonts w:cs="Calibri"/>
        </w:rPr>
        <w:t>Employees also have a duty to take care for their own health and safety and of others affected by their actions at work. In order to achieve this, each individual employee must:</w:t>
      </w:r>
    </w:p>
    <w:p w:rsidR="004A30CC" w:rsidRPr="00852943" w:rsidRDefault="004A30CC" w:rsidP="005E7B33">
      <w:pPr>
        <w:pStyle w:val="NoSpacing1"/>
        <w:jc w:val="both"/>
        <w:rPr>
          <w:rFonts w:eastAsia="SymbolMT" w:cs="Calibri"/>
        </w:rPr>
      </w:pPr>
    </w:p>
    <w:p w:rsidR="004A30CC" w:rsidRPr="00852943" w:rsidRDefault="004A30CC" w:rsidP="005E7B33">
      <w:pPr>
        <w:pStyle w:val="NoSpacing1"/>
        <w:numPr>
          <w:ilvl w:val="0"/>
          <w:numId w:val="2"/>
        </w:numPr>
        <w:spacing w:after="200" w:line="276" w:lineRule="auto"/>
        <w:jc w:val="both"/>
        <w:rPr>
          <w:rFonts w:cs="Calibri"/>
        </w:rPr>
      </w:pPr>
      <w:r w:rsidRPr="00852943">
        <w:rPr>
          <w:rFonts w:cs="Calibri"/>
        </w:rPr>
        <w:t>comply so far as he/she is reasonably able, with safety procedures and directions given by the employer</w:t>
      </w:r>
    </w:p>
    <w:p w:rsidR="004A30CC" w:rsidRPr="00852943" w:rsidRDefault="004A30CC" w:rsidP="005E7B33">
      <w:pPr>
        <w:pStyle w:val="NoSpacing1"/>
        <w:numPr>
          <w:ilvl w:val="0"/>
          <w:numId w:val="2"/>
        </w:numPr>
        <w:spacing w:after="200" w:line="276" w:lineRule="auto"/>
        <w:jc w:val="both"/>
        <w:rPr>
          <w:rFonts w:cs="Calibri"/>
        </w:rPr>
      </w:pPr>
      <w:r w:rsidRPr="00852943">
        <w:rPr>
          <w:rFonts w:cs="Calibri"/>
        </w:rPr>
        <w:t>not wilfully interfere with or misuse items or facilities provided in the interests of safety and health of Gastech</w:t>
      </w:r>
      <w:r>
        <w:rPr>
          <w:rFonts w:cs="Calibri"/>
        </w:rPr>
        <w:t xml:space="preserve"> </w:t>
      </w:r>
      <w:r w:rsidRPr="00852943">
        <w:rPr>
          <w:rFonts w:cs="Calibri"/>
        </w:rPr>
        <w:t xml:space="preserve"> employees</w:t>
      </w:r>
    </w:p>
    <w:p w:rsidR="004A30CC" w:rsidRDefault="004A30CC" w:rsidP="005E7B33">
      <w:pPr>
        <w:pStyle w:val="NoSpacing1"/>
        <w:numPr>
          <w:ilvl w:val="0"/>
          <w:numId w:val="2"/>
        </w:numPr>
        <w:spacing w:after="200" w:line="276" w:lineRule="auto"/>
        <w:jc w:val="both"/>
        <w:rPr>
          <w:rFonts w:cs="Calibri"/>
        </w:rPr>
      </w:pPr>
      <w:r w:rsidRPr="00852943">
        <w:rPr>
          <w:rFonts w:cs="Calibri"/>
        </w:rPr>
        <w:t>report hazards and accidents in accordance with agreed Gastech Procedures</w:t>
      </w:r>
    </w:p>
    <w:p w:rsidR="004A30CC" w:rsidRDefault="004A30CC" w:rsidP="00E67ACF">
      <w:pPr>
        <w:pStyle w:val="NoSpacing1"/>
        <w:spacing w:after="200" w:line="276" w:lineRule="auto"/>
        <w:ind w:left="720"/>
        <w:jc w:val="both"/>
        <w:rPr>
          <w:rFonts w:cs="Calibri"/>
        </w:rPr>
      </w:pPr>
    </w:p>
    <w:p w:rsidR="004A30CC" w:rsidRPr="00852943" w:rsidRDefault="004A30CC" w:rsidP="00E67ACF">
      <w:pPr>
        <w:pStyle w:val="NoSpacing1"/>
        <w:spacing w:after="200" w:line="276" w:lineRule="auto"/>
        <w:ind w:left="720"/>
        <w:jc w:val="both"/>
        <w:rPr>
          <w:rFonts w:cs="Calibri"/>
        </w:rPr>
      </w:pPr>
      <w:r>
        <w:rPr>
          <w:rFonts w:cs="Calibri"/>
        </w:rPr>
        <w:t>Signature:                                                                                                                   Date:</w:t>
      </w:r>
    </w:p>
    <w:sectPr w:rsidR="004A30CC" w:rsidRPr="00852943" w:rsidSect="00D774E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0CC" w:rsidRDefault="004A30CC" w:rsidP="00077480">
      <w:pPr>
        <w:spacing w:after="0" w:line="240" w:lineRule="auto"/>
      </w:pPr>
      <w:r>
        <w:separator/>
      </w:r>
    </w:p>
  </w:endnote>
  <w:endnote w:type="continuationSeparator" w:id="0">
    <w:p w:rsidR="004A30CC" w:rsidRDefault="004A30CC" w:rsidP="00077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C" w:rsidRDefault="004A30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C" w:rsidRDefault="004A30CC">
    <w:pPr>
      <w:pStyle w:val="Footer"/>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C" w:rsidRDefault="004A3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0CC" w:rsidRDefault="004A30CC" w:rsidP="00077480">
      <w:pPr>
        <w:spacing w:after="0" w:line="240" w:lineRule="auto"/>
      </w:pPr>
      <w:r>
        <w:separator/>
      </w:r>
    </w:p>
  </w:footnote>
  <w:footnote w:type="continuationSeparator" w:id="0">
    <w:p w:rsidR="004A30CC" w:rsidRDefault="004A30CC" w:rsidP="000774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C" w:rsidRDefault="004A30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C" w:rsidRDefault="004A30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C" w:rsidRDefault="004A30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0615E"/>
    <w:multiLevelType w:val="hybridMultilevel"/>
    <w:tmpl w:val="2CC4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04B13"/>
    <w:multiLevelType w:val="hybridMultilevel"/>
    <w:tmpl w:val="8156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B33"/>
    <w:rsid w:val="00077480"/>
    <w:rsid w:val="000B1FBC"/>
    <w:rsid w:val="000E0D0F"/>
    <w:rsid w:val="00166EC2"/>
    <w:rsid w:val="001B3233"/>
    <w:rsid w:val="00200101"/>
    <w:rsid w:val="0035660F"/>
    <w:rsid w:val="00403B07"/>
    <w:rsid w:val="004A30CC"/>
    <w:rsid w:val="004F3F55"/>
    <w:rsid w:val="005E7B33"/>
    <w:rsid w:val="0060381A"/>
    <w:rsid w:val="006320DC"/>
    <w:rsid w:val="00852943"/>
    <w:rsid w:val="00873151"/>
    <w:rsid w:val="008C6AE6"/>
    <w:rsid w:val="009E459B"/>
    <w:rsid w:val="00B204AF"/>
    <w:rsid w:val="00CA50E8"/>
    <w:rsid w:val="00CC1231"/>
    <w:rsid w:val="00CF73A0"/>
    <w:rsid w:val="00D774EB"/>
    <w:rsid w:val="00E67ACF"/>
    <w:rsid w:val="00EB385E"/>
    <w:rsid w:val="00EC6A0F"/>
    <w:rsid w:val="00EE2A13"/>
    <w:rsid w:val="00F017B7"/>
    <w:rsid w:val="00F5714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33"/>
    <w:pPr>
      <w:spacing w:after="200" w:line="276" w:lineRule="auto"/>
      <w:jc w:val="both"/>
    </w:pPr>
    <w:rPr>
      <w:lang w:eastAsia="en-US"/>
    </w:rPr>
  </w:style>
  <w:style w:type="paragraph" w:styleId="Heading1">
    <w:name w:val="heading 1"/>
    <w:basedOn w:val="Normal"/>
    <w:next w:val="Normal"/>
    <w:link w:val="Heading1Char"/>
    <w:autoRedefine/>
    <w:uiPriority w:val="99"/>
    <w:qFormat/>
    <w:rsid w:val="00B204AF"/>
    <w:pPr>
      <w:keepNext/>
      <w:keepLines/>
      <w:spacing w:before="480" w:after="0"/>
      <w:outlineLvl w:val="0"/>
    </w:pPr>
    <w:rPr>
      <w:rFonts w:ascii="Cambria" w:eastAsia="Times New Roman" w:hAnsi="Cambria"/>
      <w:b/>
      <w:bCs/>
      <w:color w:val="365F91"/>
      <w:sz w:val="32"/>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04AF"/>
    <w:rPr>
      <w:rFonts w:ascii="Cambria" w:hAnsi="Cambria" w:cs="Times New Roman"/>
      <w:b/>
      <w:bCs/>
      <w:color w:val="365F91"/>
      <w:sz w:val="28"/>
      <w:szCs w:val="28"/>
    </w:rPr>
  </w:style>
  <w:style w:type="paragraph" w:customStyle="1" w:styleId="NoSpacing1">
    <w:name w:val="No Spacing1"/>
    <w:uiPriority w:val="99"/>
    <w:rsid w:val="005E7B33"/>
    <w:rPr>
      <w:rFonts w:eastAsia="Times New Roman"/>
    </w:rPr>
  </w:style>
  <w:style w:type="paragraph" w:styleId="BalloonText">
    <w:name w:val="Balloon Text"/>
    <w:basedOn w:val="Normal"/>
    <w:link w:val="BalloonTextChar"/>
    <w:uiPriority w:val="99"/>
    <w:semiHidden/>
    <w:rsid w:val="005E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7B33"/>
    <w:rPr>
      <w:rFonts w:ascii="Tahoma" w:hAnsi="Tahoma" w:cs="Tahoma"/>
      <w:sz w:val="16"/>
      <w:szCs w:val="16"/>
    </w:rPr>
  </w:style>
  <w:style w:type="paragraph" w:styleId="Header">
    <w:name w:val="header"/>
    <w:basedOn w:val="Normal"/>
    <w:link w:val="HeaderChar"/>
    <w:uiPriority w:val="99"/>
    <w:rsid w:val="0007748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77480"/>
    <w:rPr>
      <w:rFonts w:cs="Times New Roman"/>
    </w:rPr>
  </w:style>
  <w:style w:type="paragraph" w:styleId="Footer">
    <w:name w:val="footer"/>
    <w:basedOn w:val="Normal"/>
    <w:link w:val="FooterChar"/>
    <w:uiPriority w:val="99"/>
    <w:rsid w:val="0007748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7748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366</Words>
  <Characters>2089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 Fraser</dc:creator>
  <cp:keywords/>
  <dc:description/>
  <cp:lastModifiedBy>Matt</cp:lastModifiedBy>
  <cp:revision>15</cp:revision>
  <dcterms:created xsi:type="dcterms:W3CDTF">2012-10-03T00:48:00Z</dcterms:created>
  <dcterms:modified xsi:type="dcterms:W3CDTF">2013-12-18T05:38:00Z</dcterms:modified>
</cp:coreProperties>
</file>